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7A65" w:rsidRPr="00D60125" w:rsidRDefault="00917A65" w:rsidP="000C4ECD">
      <w:pPr>
        <w:spacing w:before="100" w:beforeAutospacing="1" w:after="100" w:afterAutospacing="1" w:line="480" w:lineRule="auto"/>
        <w:contextualSpacing/>
        <w:jc w:val="center"/>
        <w:rPr>
          <w:rFonts w:ascii="Times New Roman" w:hAnsi="Times New Roman" w:cs="Times New Roman"/>
          <w:sz w:val="24"/>
          <w:szCs w:val="24"/>
        </w:rPr>
      </w:pPr>
    </w:p>
    <w:p w:rsidR="00917A65" w:rsidRPr="00D60125" w:rsidRDefault="00917A65" w:rsidP="000C4ECD">
      <w:pPr>
        <w:spacing w:before="100" w:beforeAutospacing="1" w:after="100" w:afterAutospacing="1" w:line="480" w:lineRule="auto"/>
        <w:contextualSpacing/>
        <w:jc w:val="center"/>
        <w:rPr>
          <w:rFonts w:ascii="Times New Roman" w:hAnsi="Times New Roman" w:cs="Times New Roman"/>
          <w:sz w:val="24"/>
          <w:szCs w:val="24"/>
        </w:rPr>
      </w:pPr>
    </w:p>
    <w:p w:rsidR="00917A65" w:rsidRPr="00D60125" w:rsidRDefault="00917A65" w:rsidP="000C4ECD">
      <w:pPr>
        <w:spacing w:before="100" w:beforeAutospacing="1" w:after="100" w:afterAutospacing="1" w:line="480" w:lineRule="auto"/>
        <w:contextualSpacing/>
        <w:jc w:val="center"/>
        <w:rPr>
          <w:rFonts w:ascii="Times New Roman" w:hAnsi="Times New Roman" w:cs="Times New Roman"/>
          <w:sz w:val="24"/>
          <w:szCs w:val="24"/>
        </w:rPr>
      </w:pPr>
    </w:p>
    <w:p w:rsidR="00917A65" w:rsidRPr="00D60125" w:rsidRDefault="00917A65" w:rsidP="000C4ECD">
      <w:pPr>
        <w:spacing w:before="100" w:beforeAutospacing="1" w:after="100" w:afterAutospacing="1" w:line="480" w:lineRule="auto"/>
        <w:contextualSpacing/>
        <w:jc w:val="center"/>
        <w:rPr>
          <w:rFonts w:ascii="Times New Roman" w:hAnsi="Times New Roman" w:cs="Times New Roman"/>
          <w:sz w:val="24"/>
          <w:szCs w:val="24"/>
        </w:rPr>
      </w:pPr>
    </w:p>
    <w:p w:rsidR="006F73BF" w:rsidRPr="00D60125" w:rsidRDefault="00917A65" w:rsidP="00917A65">
      <w:pPr>
        <w:spacing w:after="0" w:line="480" w:lineRule="auto"/>
        <w:ind w:firstLine="720"/>
        <w:contextualSpacing/>
        <w:rPr>
          <w:rFonts w:ascii="Times New Roman" w:hAnsi="Times New Roman" w:cs="Times New Roman"/>
          <w:b/>
          <w:color w:val="1D1D1D"/>
          <w:sz w:val="24"/>
          <w:szCs w:val="24"/>
          <w:shd w:val="clear" w:color="auto" w:fill="FFFFFF"/>
        </w:rPr>
      </w:pPr>
      <w:r w:rsidRPr="00D60125">
        <w:rPr>
          <w:rFonts w:ascii="Times New Roman" w:hAnsi="Times New Roman" w:cs="Times New Roman"/>
          <w:b/>
          <w:color w:val="1D1D1D"/>
          <w:sz w:val="24"/>
          <w:szCs w:val="24"/>
          <w:shd w:val="clear" w:color="auto" w:fill="FFFFFF"/>
        </w:rPr>
        <w:t xml:space="preserve">                                                 </w:t>
      </w:r>
    </w:p>
    <w:p w:rsidR="000C4ECD" w:rsidRPr="00D60125" w:rsidRDefault="00917A65" w:rsidP="006F73BF">
      <w:pPr>
        <w:spacing w:after="0" w:line="480" w:lineRule="auto"/>
        <w:ind w:firstLine="720"/>
        <w:contextualSpacing/>
        <w:jc w:val="center"/>
        <w:rPr>
          <w:rFonts w:ascii="Times New Roman" w:hAnsi="Times New Roman" w:cs="Times New Roman"/>
          <w:sz w:val="24"/>
          <w:szCs w:val="24"/>
        </w:rPr>
      </w:pPr>
      <w:r w:rsidRPr="00D60125">
        <w:rPr>
          <w:rFonts w:ascii="Times New Roman" w:hAnsi="Times New Roman" w:cs="Times New Roman"/>
          <w:color w:val="1D1D1D"/>
          <w:sz w:val="24"/>
          <w:szCs w:val="24"/>
          <w:shd w:val="clear" w:color="auto" w:fill="FFFFFF"/>
        </w:rPr>
        <w:t>12 rationalizations</w:t>
      </w:r>
    </w:p>
    <w:p w:rsidR="000C4ECD" w:rsidRPr="00D60125" w:rsidRDefault="006F73BF" w:rsidP="00917A65">
      <w:pPr>
        <w:spacing w:before="100" w:beforeAutospacing="1" w:after="100" w:afterAutospacing="1" w:line="480" w:lineRule="auto"/>
        <w:contextualSpacing/>
        <w:jc w:val="center"/>
        <w:rPr>
          <w:rFonts w:ascii="Times New Roman" w:hAnsi="Times New Roman" w:cs="Times New Roman"/>
          <w:sz w:val="24"/>
          <w:szCs w:val="24"/>
        </w:rPr>
      </w:pPr>
      <w:r w:rsidRPr="00D60125">
        <w:rPr>
          <w:rFonts w:ascii="Times New Roman" w:hAnsi="Times New Roman" w:cs="Times New Roman"/>
          <w:sz w:val="24"/>
          <w:szCs w:val="24"/>
        </w:rPr>
        <w:t xml:space="preserve">             </w:t>
      </w:r>
      <w:r w:rsidR="000C4ECD" w:rsidRPr="00D60125">
        <w:rPr>
          <w:rFonts w:ascii="Times New Roman" w:hAnsi="Times New Roman" w:cs="Times New Roman"/>
          <w:sz w:val="24"/>
          <w:szCs w:val="24"/>
        </w:rPr>
        <w:t>Student’s Name</w:t>
      </w:r>
    </w:p>
    <w:p w:rsidR="000C4ECD" w:rsidRPr="00D60125" w:rsidRDefault="006F73BF" w:rsidP="00917A65">
      <w:pPr>
        <w:spacing w:before="100" w:beforeAutospacing="1" w:after="100" w:afterAutospacing="1" w:line="480" w:lineRule="auto"/>
        <w:contextualSpacing/>
        <w:jc w:val="center"/>
        <w:rPr>
          <w:rFonts w:ascii="Times New Roman" w:hAnsi="Times New Roman" w:cs="Times New Roman"/>
          <w:sz w:val="24"/>
          <w:szCs w:val="24"/>
        </w:rPr>
      </w:pPr>
      <w:r w:rsidRPr="00D60125">
        <w:rPr>
          <w:rFonts w:ascii="Times New Roman" w:hAnsi="Times New Roman" w:cs="Times New Roman"/>
          <w:sz w:val="24"/>
          <w:szCs w:val="24"/>
        </w:rPr>
        <w:t xml:space="preserve">           </w:t>
      </w:r>
      <w:r w:rsidR="000C4ECD" w:rsidRPr="00D60125">
        <w:rPr>
          <w:rFonts w:ascii="Times New Roman" w:hAnsi="Times New Roman" w:cs="Times New Roman"/>
          <w:sz w:val="24"/>
          <w:szCs w:val="24"/>
        </w:rPr>
        <w:t>Course</w:t>
      </w:r>
    </w:p>
    <w:p w:rsidR="000C4ECD" w:rsidRPr="00D60125" w:rsidRDefault="006F73BF" w:rsidP="00917A65">
      <w:pPr>
        <w:spacing w:before="100" w:beforeAutospacing="1" w:after="100" w:afterAutospacing="1" w:line="480" w:lineRule="auto"/>
        <w:contextualSpacing/>
        <w:jc w:val="center"/>
        <w:rPr>
          <w:rFonts w:ascii="Times New Roman" w:hAnsi="Times New Roman" w:cs="Times New Roman"/>
          <w:sz w:val="24"/>
          <w:szCs w:val="24"/>
        </w:rPr>
      </w:pPr>
      <w:r w:rsidRPr="00D60125">
        <w:rPr>
          <w:rFonts w:ascii="Times New Roman" w:hAnsi="Times New Roman" w:cs="Times New Roman"/>
          <w:sz w:val="24"/>
          <w:szCs w:val="24"/>
        </w:rPr>
        <w:t xml:space="preserve">           </w:t>
      </w:r>
      <w:r w:rsidR="000C4ECD" w:rsidRPr="00D60125">
        <w:rPr>
          <w:rFonts w:ascii="Times New Roman" w:hAnsi="Times New Roman" w:cs="Times New Roman"/>
          <w:sz w:val="24"/>
          <w:szCs w:val="24"/>
        </w:rPr>
        <w:t>Date</w:t>
      </w:r>
    </w:p>
    <w:p w:rsidR="00F842CA" w:rsidRPr="00D60125" w:rsidRDefault="007D7152">
      <w:pPr>
        <w:rPr>
          <w:rFonts w:ascii="Times New Roman" w:hAnsi="Times New Roman" w:cs="Times New Roman"/>
          <w:sz w:val="24"/>
          <w:szCs w:val="24"/>
        </w:rPr>
      </w:pPr>
    </w:p>
    <w:p w:rsidR="000C4ECD" w:rsidRPr="00D60125" w:rsidRDefault="000C4ECD">
      <w:pPr>
        <w:rPr>
          <w:rFonts w:ascii="Times New Roman" w:hAnsi="Times New Roman" w:cs="Times New Roman"/>
          <w:sz w:val="24"/>
          <w:szCs w:val="24"/>
        </w:rPr>
      </w:pPr>
    </w:p>
    <w:p w:rsidR="000C4ECD" w:rsidRPr="00D60125" w:rsidRDefault="000C4ECD">
      <w:pPr>
        <w:rPr>
          <w:rFonts w:ascii="Times New Roman" w:hAnsi="Times New Roman" w:cs="Times New Roman"/>
          <w:sz w:val="24"/>
          <w:szCs w:val="24"/>
        </w:rPr>
      </w:pPr>
    </w:p>
    <w:p w:rsidR="000C4ECD" w:rsidRPr="00D60125" w:rsidRDefault="000C4ECD">
      <w:pPr>
        <w:rPr>
          <w:rFonts w:ascii="Times New Roman" w:hAnsi="Times New Roman" w:cs="Times New Roman"/>
          <w:sz w:val="24"/>
          <w:szCs w:val="24"/>
        </w:rPr>
      </w:pPr>
    </w:p>
    <w:p w:rsidR="000C4ECD" w:rsidRPr="00D60125" w:rsidRDefault="000C4ECD">
      <w:pPr>
        <w:rPr>
          <w:rFonts w:ascii="Times New Roman" w:hAnsi="Times New Roman" w:cs="Times New Roman"/>
          <w:sz w:val="24"/>
          <w:szCs w:val="24"/>
        </w:rPr>
      </w:pPr>
    </w:p>
    <w:p w:rsidR="000C4ECD" w:rsidRPr="00D60125" w:rsidRDefault="000C4ECD">
      <w:pPr>
        <w:rPr>
          <w:rFonts w:ascii="Times New Roman" w:hAnsi="Times New Roman" w:cs="Times New Roman"/>
          <w:sz w:val="24"/>
          <w:szCs w:val="24"/>
        </w:rPr>
      </w:pPr>
    </w:p>
    <w:p w:rsidR="000C4ECD" w:rsidRPr="00D60125" w:rsidRDefault="000C4ECD">
      <w:pPr>
        <w:rPr>
          <w:rFonts w:ascii="Times New Roman" w:hAnsi="Times New Roman" w:cs="Times New Roman"/>
          <w:sz w:val="24"/>
          <w:szCs w:val="24"/>
        </w:rPr>
      </w:pPr>
    </w:p>
    <w:p w:rsidR="000C4ECD" w:rsidRPr="00D60125" w:rsidRDefault="000C4ECD">
      <w:pPr>
        <w:rPr>
          <w:rFonts w:ascii="Times New Roman" w:hAnsi="Times New Roman" w:cs="Times New Roman"/>
          <w:sz w:val="24"/>
          <w:szCs w:val="24"/>
        </w:rPr>
      </w:pPr>
    </w:p>
    <w:p w:rsidR="000C4ECD" w:rsidRPr="00D60125" w:rsidRDefault="000C4ECD">
      <w:pPr>
        <w:rPr>
          <w:rFonts w:ascii="Times New Roman" w:hAnsi="Times New Roman" w:cs="Times New Roman"/>
          <w:sz w:val="24"/>
          <w:szCs w:val="24"/>
        </w:rPr>
      </w:pPr>
    </w:p>
    <w:p w:rsidR="000C4ECD" w:rsidRPr="00D60125" w:rsidRDefault="000C4ECD">
      <w:pPr>
        <w:rPr>
          <w:rFonts w:ascii="Times New Roman" w:hAnsi="Times New Roman" w:cs="Times New Roman"/>
          <w:sz w:val="24"/>
          <w:szCs w:val="24"/>
        </w:rPr>
      </w:pPr>
    </w:p>
    <w:p w:rsidR="000C4ECD" w:rsidRPr="00D60125" w:rsidRDefault="000C4ECD">
      <w:pPr>
        <w:rPr>
          <w:rFonts w:ascii="Times New Roman" w:hAnsi="Times New Roman" w:cs="Times New Roman"/>
          <w:sz w:val="24"/>
          <w:szCs w:val="24"/>
        </w:rPr>
      </w:pPr>
    </w:p>
    <w:p w:rsidR="000C4ECD" w:rsidRPr="00D60125" w:rsidRDefault="000C4ECD">
      <w:pPr>
        <w:rPr>
          <w:rFonts w:ascii="Times New Roman" w:hAnsi="Times New Roman" w:cs="Times New Roman"/>
          <w:sz w:val="24"/>
          <w:szCs w:val="24"/>
        </w:rPr>
      </w:pPr>
    </w:p>
    <w:p w:rsidR="000C4ECD" w:rsidRPr="00D60125" w:rsidRDefault="000C4ECD">
      <w:pPr>
        <w:rPr>
          <w:rFonts w:ascii="Times New Roman" w:hAnsi="Times New Roman" w:cs="Times New Roman"/>
          <w:sz w:val="24"/>
          <w:szCs w:val="24"/>
        </w:rPr>
      </w:pPr>
    </w:p>
    <w:p w:rsidR="000C4ECD" w:rsidRPr="00D60125" w:rsidRDefault="000C4ECD">
      <w:pPr>
        <w:rPr>
          <w:rFonts w:ascii="Times New Roman" w:hAnsi="Times New Roman" w:cs="Times New Roman"/>
          <w:sz w:val="24"/>
          <w:szCs w:val="24"/>
        </w:rPr>
      </w:pPr>
    </w:p>
    <w:p w:rsidR="000C4ECD" w:rsidRPr="00D60125" w:rsidRDefault="000C4ECD">
      <w:pPr>
        <w:rPr>
          <w:rFonts w:ascii="Times New Roman" w:hAnsi="Times New Roman" w:cs="Times New Roman"/>
          <w:sz w:val="24"/>
          <w:szCs w:val="24"/>
        </w:rPr>
      </w:pPr>
    </w:p>
    <w:p w:rsidR="000C4ECD" w:rsidRPr="00D60125" w:rsidRDefault="000C4ECD">
      <w:pPr>
        <w:rPr>
          <w:rFonts w:ascii="Times New Roman" w:hAnsi="Times New Roman" w:cs="Times New Roman"/>
          <w:sz w:val="24"/>
          <w:szCs w:val="24"/>
        </w:rPr>
      </w:pPr>
    </w:p>
    <w:p w:rsidR="000C4ECD" w:rsidRPr="00F45006" w:rsidRDefault="000C4ECD" w:rsidP="000C4ECD">
      <w:pPr>
        <w:spacing w:after="0" w:line="480" w:lineRule="auto"/>
        <w:ind w:firstLine="720"/>
        <w:contextualSpacing/>
        <w:jc w:val="center"/>
        <w:rPr>
          <w:rFonts w:ascii="Times New Roman" w:hAnsi="Times New Roman" w:cs="Times New Roman"/>
          <w:sz w:val="24"/>
          <w:szCs w:val="24"/>
        </w:rPr>
      </w:pPr>
      <w:r w:rsidRPr="00F45006">
        <w:rPr>
          <w:rFonts w:ascii="Times New Roman" w:hAnsi="Times New Roman" w:cs="Times New Roman"/>
          <w:color w:val="1D1D1D"/>
          <w:sz w:val="24"/>
          <w:szCs w:val="24"/>
          <w:shd w:val="clear" w:color="auto" w:fill="FFFFFF"/>
        </w:rPr>
        <w:t>12 rationalizations</w:t>
      </w:r>
    </w:p>
    <w:p w:rsidR="000C4ECD" w:rsidRPr="00D60125" w:rsidRDefault="000C4ECD" w:rsidP="000C4ECD">
      <w:pPr>
        <w:spacing w:after="0" w:line="480" w:lineRule="auto"/>
        <w:ind w:firstLine="720"/>
        <w:contextualSpacing/>
        <w:rPr>
          <w:rFonts w:ascii="Times New Roman" w:hAnsi="Times New Roman" w:cs="Times New Roman"/>
          <w:sz w:val="24"/>
          <w:szCs w:val="24"/>
        </w:rPr>
      </w:pPr>
      <w:r w:rsidRPr="00D60125">
        <w:rPr>
          <w:rFonts w:ascii="Times New Roman" w:hAnsi="Times New Roman" w:cs="Times New Roman"/>
          <w:sz w:val="24"/>
          <w:szCs w:val="24"/>
        </w:rPr>
        <w:t xml:space="preserve">It might be a surprise that we can predict someone’s behavior if we know their thoughts and </w:t>
      </w:r>
      <w:r w:rsidRPr="00D60125">
        <w:rPr>
          <w:rFonts w:ascii="Times New Roman" w:hAnsi="Times New Roman" w:cs="Times New Roman"/>
          <w:noProof/>
          <w:sz w:val="24"/>
          <w:szCs w:val="24"/>
        </w:rPr>
        <w:t>feelings</w:t>
      </w:r>
      <w:r w:rsidRPr="00D60125">
        <w:rPr>
          <w:rFonts w:ascii="Times New Roman" w:hAnsi="Times New Roman" w:cs="Times New Roman"/>
          <w:sz w:val="24"/>
          <w:szCs w:val="24"/>
        </w:rPr>
        <w:t xml:space="preserve"> about </w:t>
      </w:r>
      <w:r w:rsidRPr="00D60125">
        <w:rPr>
          <w:rFonts w:ascii="Times New Roman" w:hAnsi="Times New Roman" w:cs="Times New Roman"/>
          <w:noProof/>
          <w:sz w:val="24"/>
          <w:szCs w:val="24"/>
        </w:rPr>
        <w:t>a particular</w:t>
      </w:r>
      <w:r w:rsidRPr="00D60125">
        <w:rPr>
          <w:rFonts w:ascii="Times New Roman" w:hAnsi="Times New Roman" w:cs="Times New Roman"/>
          <w:sz w:val="24"/>
          <w:szCs w:val="24"/>
        </w:rPr>
        <w:t xml:space="preserve"> object. Our actions </w:t>
      </w:r>
      <w:r w:rsidRPr="00D60125">
        <w:rPr>
          <w:rFonts w:ascii="Times New Roman" w:hAnsi="Times New Roman" w:cs="Times New Roman"/>
          <w:noProof/>
          <w:sz w:val="24"/>
          <w:szCs w:val="24"/>
        </w:rPr>
        <w:t>influence</w:t>
      </w:r>
      <w:r w:rsidRPr="00D60125">
        <w:rPr>
          <w:rFonts w:ascii="Times New Roman" w:hAnsi="Times New Roman" w:cs="Times New Roman"/>
          <w:sz w:val="24"/>
          <w:szCs w:val="24"/>
        </w:rPr>
        <w:t xml:space="preserve"> our feelings and thoughts. For instance, if I like orange jam, I will opt to buy it since my feelings and thoughts about it </w:t>
      </w:r>
      <w:r w:rsidRPr="00D60125">
        <w:rPr>
          <w:rFonts w:ascii="Times New Roman" w:hAnsi="Times New Roman" w:cs="Times New Roman"/>
          <w:noProof/>
          <w:sz w:val="24"/>
          <w:szCs w:val="24"/>
        </w:rPr>
        <w:t>affect</w:t>
      </w:r>
      <w:r w:rsidRPr="00D60125">
        <w:rPr>
          <w:rFonts w:ascii="Times New Roman" w:hAnsi="Times New Roman" w:cs="Times New Roman"/>
          <w:sz w:val="24"/>
          <w:szCs w:val="24"/>
        </w:rPr>
        <w:t xml:space="preserve"> my behavior. The question becomes if </w:t>
      </w:r>
      <w:r w:rsidRPr="00D60125">
        <w:rPr>
          <w:rFonts w:ascii="Times New Roman" w:hAnsi="Times New Roman" w:cs="Times New Roman"/>
          <w:noProof/>
          <w:sz w:val="24"/>
          <w:szCs w:val="24"/>
        </w:rPr>
        <w:t>can</w:t>
      </w:r>
      <w:r w:rsidRPr="00D60125">
        <w:rPr>
          <w:rFonts w:ascii="Times New Roman" w:hAnsi="Times New Roman" w:cs="Times New Roman"/>
          <w:sz w:val="24"/>
          <w:szCs w:val="24"/>
        </w:rPr>
        <w:t xml:space="preserve"> change my attitude towards orange jam if I buy strawberry jam instead?</w:t>
      </w:r>
    </w:p>
    <w:p w:rsidR="000C4ECD" w:rsidRPr="00D60125" w:rsidRDefault="000C4ECD" w:rsidP="000C4ECD">
      <w:pPr>
        <w:spacing w:after="0" w:line="480" w:lineRule="auto"/>
        <w:ind w:firstLine="720"/>
        <w:contextualSpacing/>
        <w:rPr>
          <w:rFonts w:ascii="Times New Roman" w:hAnsi="Times New Roman" w:cs="Times New Roman"/>
          <w:sz w:val="24"/>
          <w:szCs w:val="24"/>
        </w:rPr>
      </w:pPr>
      <w:r w:rsidRPr="00D60125">
        <w:rPr>
          <w:rFonts w:ascii="Times New Roman" w:hAnsi="Times New Roman" w:cs="Times New Roman"/>
          <w:sz w:val="24"/>
          <w:szCs w:val="24"/>
        </w:rPr>
        <w:t xml:space="preserve">In this </w:t>
      </w:r>
      <w:r w:rsidRPr="00D60125">
        <w:rPr>
          <w:rFonts w:ascii="Times New Roman" w:hAnsi="Times New Roman" w:cs="Times New Roman"/>
          <w:noProof/>
          <w:sz w:val="24"/>
          <w:szCs w:val="24"/>
        </w:rPr>
        <w:t>discussion,</w:t>
      </w:r>
      <w:r w:rsidRPr="00D60125">
        <w:rPr>
          <w:rFonts w:ascii="Times New Roman" w:hAnsi="Times New Roman" w:cs="Times New Roman"/>
          <w:sz w:val="24"/>
          <w:szCs w:val="24"/>
        </w:rPr>
        <w:t xml:space="preserve"> we are going to focus on two dirty dozen and give instances where I allowed leaders to ‘do the right thing’ basing my </w:t>
      </w:r>
      <w:r w:rsidRPr="00D60125">
        <w:rPr>
          <w:rFonts w:ascii="Times New Roman" w:hAnsi="Times New Roman" w:cs="Times New Roman"/>
          <w:noProof/>
          <w:sz w:val="24"/>
          <w:szCs w:val="24"/>
        </w:rPr>
        <w:t>analysis</w:t>
      </w:r>
      <w:r w:rsidRPr="00D60125">
        <w:rPr>
          <w:rFonts w:ascii="Times New Roman" w:hAnsi="Times New Roman" w:cs="Times New Roman"/>
          <w:sz w:val="24"/>
          <w:szCs w:val="24"/>
        </w:rPr>
        <w:t xml:space="preserve"> on these rationalizations. Rationalization is said to be number one enemy to integrity in leaders. They may pose as anesthesia to our consciences, removing the pain of guilt. Leaders want to think well of themselves that they tend to come up with strategies </w:t>
      </w:r>
      <w:r w:rsidRPr="00D60125">
        <w:rPr>
          <w:rFonts w:ascii="Times New Roman" w:hAnsi="Times New Roman" w:cs="Times New Roman"/>
          <w:noProof/>
          <w:sz w:val="24"/>
          <w:szCs w:val="24"/>
        </w:rPr>
        <w:t>to</w:t>
      </w:r>
      <w:r w:rsidRPr="00D60125">
        <w:rPr>
          <w:rFonts w:ascii="Times New Roman" w:hAnsi="Times New Roman" w:cs="Times New Roman"/>
          <w:sz w:val="24"/>
          <w:szCs w:val="24"/>
        </w:rPr>
        <w:t xml:space="preserve"> convince us that they are better leaders than we think.</w:t>
      </w:r>
    </w:p>
    <w:p w:rsidR="000C4ECD" w:rsidRPr="00D60125" w:rsidRDefault="000C4ECD" w:rsidP="000C4ECD">
      <w:pPr>
        <w:spacing w:after="0" w:line="480" w:lineRule="auto"/>
        <w:ind w:firstLine="720"/>
        <w:contextualSpacing/>
        <w:rPr>
          <w:rFonts w:ascii="Times New Roman" w:hAnsi="Times New Roman" w:cs="Times New Roman"/>
          <w:sz w:val="24"/>
          <w:szCs w:val="24"/>
        </w:rPr>
      </w:pPr>
      <w:r w:rsidRPr="00D60125">
        <w:rPr>
          <w:rFonts w:ascii="Times New Roman" w:hAnsi="Times New Roman" w:cs="Times New Roman"/>
          <w:sz w:val="24"/>
          <w:szCs w:val="24"/>
        </w:rPr>
        <w:t>Majority of the leaders use the concept of rationalization which is a total fabrication for non-performance during their time of leadership. Leaders come up with stories to cover up their allegations of corruption and misuse of funds in office.</w:t>
      </w:r>
    </w:p>
    <w:p w:rsidR="000C4ECD" w:rsidRPr="00D60125" w:rsidRDefault="000C4ECD" w:rsidP="000C4ECD">
      <w:pPr>
        <w:spacing w:after="0" w:line="480" w:lineRule="auto"/>
        <w:ind w:firstLine="720"/>
        <w:contextualSpacing/>
        <w:rPr>
          <w:rFonts w:ascii="Times New Roman" w:hAnsi="Times New Roman" w:cs="Times New Roman"/>
          <w:sz w:val="24"/>
          <w:szCs w:val="24"/>
        </w:rPr>
      </w:pPr>
      <w:r w:rsidRPr="00D60125">
        <w:rPr>
          <w:rFonts w:ascii="Times New Roman" w:hAnsi="Times New Roman" w:cs="Times New Roman"/>
          <w:sz w:val="24"/>
          <w:szCs w:val="24"/>
        </w:rPr>
        <w:t>Basing my arguments on two rationalizations, our leaders find themselves in cases of corruption and misuse of public office. These include unaccounted finances under his or her watch. When the federal laws caught up with them, I was the first one to protest since to me ‘Who Am I to Judge</w:t>
      </w:r>
      <w:r w:rsidRPr="00D60125">
        <w:rPr>
          <w:rFonts w:ascii="Times New Roman" w:hAnsi="Times New Roman" w:cs="Times New Roman"/>
          <w:noProof/>
          <w:sz w:val="24"/>
          <w:szCs w:val="24"/>
        </w:rPr>
        <w:t>.’</w:t>
      </w:r>
      <w:r w:rsidRPr="00D60125">
        <w:rPr>
          <w:rFonts w:ascii="Times New Roman" w:hAnsi="Times New Roman" w:cs="Times New Roman"/>
          <w:sz w:val="24"/>
          <w:szCs w:val="24"/>
        </w:rPr>
        <w:t xml:space="preserve"> </w:t>
      </w:r>
      <w:r w:rsidRPr="00D60125">
        <w:rPr>
          <w:rFonts w:ascii="Times New Roman" w:hAnsi="Times New Roman" w:cs="Times New Roman"/>
          <w:noProof/>
          <w:sz w:val="24"/>
          <w:szCs w:val="24"/>
        </w:rPr>
        <w:t>Well,</w:t>
      </w:r>
      <w:r w:rsidRPr="00D60125">
        <w:rPr>
          <w:rFonts w:ascii="Times New Roman" w:hAnsi="Times New Roman" w:cs="Times New Roman"/>
          <w:sz w:val="24"/>
          <w:szCs w:val="24"/>
        </w:rPr>
        <w:t xml:space="preserve"> the phrase Who Am I to Judge </w:t>
      </w:r>
      <w:r w:rsidRPr="00D60125">
        <w:rPr>
          <w:rFonts w:ascii="Times New Roman" w:hAnsi="Times New Roman" w:cs="Times New Roman"/>
          <w:noProof/>
          <w:sz w:val="24"/>
          <w:szCs w:val="24"/>
        </w:rPr>
        <w:t>means</w:t>
      </w:r>
      <w:r w:rsidRPr="00D60125">
        <w:rPr>
          <w:rFonts w:ascii="Times New Roman" w:hAnsi="Times New Roman" w:cs="Times New Roman"/>
          <w:sz w:val="24"/>
          <w:szCs w:val="24"/>
        </w:rPr>
        <w:t xml:space="preserve"> that one finds no moral difference between something that is wrong and unacceptable and good deeds. </w:t>
      </w:r>
      <w:r w:rsidRPr="00D60125">
        <w:rPr>
          <w:rFonts w:ascii="Times New Roman" w:hAnsi="Times New Roman" w:cs="Times New Roman"/>
          <w:noProof/>
          <w:sz w:val="24"/>
          <w:szCs w:val="24"/>
        </w:rPr>
        <w:t>Saying</w:t>
      </w:r>
      <w:r w:rsidRPr="00D60125">
        <w:rPr>
          <w:rFonts w:ascii="Times New Roman" w:hAnsi="Times New Roman" w:cs="Times New Roman"/>
          <w:sz w:val="24"/>
          <w:szCs w:val="24"/>
        </w:rPr>
        <w:t xml:space="preserve"> a person does not </w:t>
      </w:r>
      <w:r w:rsidRPr="00D60125">
        <w:rPr>
          <w:rFonts w:ascii="Times New Roman" w:hAnsi="Times New Roman" w:cs="Times New Roman"/>
          <w:noProof/>
          <w:sz w:val="24"/>
          <w:szCs w:val="24"/>
        </w:rPr>
        <w:t>notice</w:t>
      </w:r>
      <w:r w:rsidRPr="00D60125">
        <w:rPr>
          <w:rFonts w:ascii="Times New Roman" w:hAnsi="Times New Roman" w:cs="Times New Roman"/>
          <w:sz w:val="24"/>
          <w:szCs w:val="24"/>
        </w:rPr>
        <w:t xml:space="preserve"> a difference between Mother Teresa and Adolph Hitler. Through me using this phrase, I </w:t>
      </w:r>
      <w:r w:rsidRPr="00D60125">
        <w:rPr>
          <w:rFonts w:ascii="Times New Roman" w:hAnsi="Times New Roman" w:cs="Times New Roman"/>
          <w:noProof/>
          <w:sz w:val="24"/>
          <w:szCs w:val="24"/>
        </w:rPr>
        <w:t>saw</w:t>
      </w:r>
      <w:r w:rsidRPr="00D60125">
        <w:rPr>
          <w:rFonts w:ascii="Times New Roman" w:hAnsi="Times New Roman" w:cs="Times New Roman"/>
          <w:sz w:val="24"/>
          <w:szCs w:val="24"/>
        </w:rPr>
        <w:t xml:space="preserve"> no moral difference in declaring my leader unfit to hold public office due to the constant allegations and incompetency in his office. The judgment, however, should be based on </w:t>
      </w:r>
      <w:r w:rsidRPr="00D60125">
        <w:rPr>
          <w:rFonts w:ascii="Times New Roman" w:hAnsi="Times New Roman" w:cs="Times New Roman"/>
          <w:noProof/>
          <w:sz w:val="24"/>
          <w:szCs w:val="24"/>
        </w:rPr>
        <w:lastRenderedPageBreak/>
        <w:t>conduct</w:t>
      </w:r>
      <w:r w:rsidRPr="00D60125">
        <w:rPr>
          <w:rFonts w:ascii="Times New Roman" w:hAnsi="Times New Roman" w:cs="Times New Roman"/>
          <w:sz w:val="24"/>
          <w:szCs w:val="24"/>
        </w:rPr>
        <w:t xml:space="preserve"> that violates fundamental ethical values</w:t>
      </w:r>
      <w:r w:rsidRPr="00D60125">
        <w:rPr>
          <w:rFonts w:ascii="Times New Roman" w:hAnsi="Times New Roman" w:cs="Times New Roman"/>
          <w:noProof/>
          <w:sz w:val="24"/>
          <w:szCs w:val="24"/>
        </w:rPr>
        <w:t xml:space="preserve">. </w:t>
      </w:r>
      <w:r w:rsidR="007A70F9" w:rsidRPr="00D60125">
        <w:rPr>
          <w:rFonts w:ascii="Times New Roman" w:hAnsi="Times New Roman" w:cs="Times New Roman"/>
          <w:noProof/>
          <w:sz w:val="24"/>
          <w:szCs w:val="24"/>
        </w:rPr>
        <w:t>T</w:t>
      </w:r>
      <w:r w:rsidRPr="00D60125">
        <w:rPr>
          <w:rFonts w:ascii="Times New Roman" w:hAnsi="Times New Roman" w:cs="Times New Roman"/>
          <w:sz w:val="24"/>
          <w:szCs w:val="24"/>
        </w:rPr>
        <w:t xml:space="preserve">he </w:t>
      </w:r>
      <w:r w:rsidRPr="00D60125">
        <w:rPr>
          <w:rFonts w:ascii="Times New Roman" w:hAnsi="Times New Roman" w:cs="Times New Roman"/>
          <w:noProof/>
          <w:sz w:val="24"/>
          <w:szCs w:val="24"/>
        </w:rPr>
        <w:t>diagnosis</w:t>
      </w:r>
      <w:r w:rsidRPr="00D60125">
        <w:rPr>
          <w:rFonts w:ascii="Times New Roman" w:hAnsi="Times New Roman" w:cs="Times New Roman"/>
          <w:sz w:val="24"/>
          <w:szCs w:val="24"/>
        </w:rPr>
        <w:t xml:space="preserve"> should be made cautiously and with no self-righteousness.</w:t>
      </w:r>
    </w:p>
    <w:p w:rsidR="000C4ECD" w:rsidRPr="00D60125" w:rsidRDefault="000C4ECD" w:rsidP="000C4ECD">
      <w:pPr>
        <w:spacing w:after="0" w:line="480" w:lineRule="auto"/>
        <w:ind w:firstLine="720"/>
        <w:contextualSpacing/>
        <w:rPr>
          <w:rFonts w:ascii="Times New Roman" w:hAnsi="Times New Roman" w:cs="Times New Roman"/>
          <w:sz w:val="24"/>
          <w:szCs w:val="24"/>
        </w:rPr>
      </w:pPr>
      <w:r w:rsidRPr="00D60125">
        <w:rPr>
          <w:rFonts w:ascii="Times New Roman" w:hAnsi="Times New Roman" w:cs="Times New Roman"/>
          <w:sz w:val="24"/>
          <w:szCs w:val="24"/>
        </w:rPr>
        <w:t xml:space="preserve">Through choosing not to judge, my decision of supporting my leader did not change, </w:t>
      </w:r>
      <w:r w:rsidRPr="00D60125">
        <w:rPr>
          <w:rFonts w:ascii="Times New Roman" w:hAnsi="Times New Roman" w:cs="Times New Roman"/>
          <w:noProof/>
          <w:sz w:val="24"/>
          <w:szCs w:val="24"/>
        </w:rPr>
        <w:t>just</w:t>
      </w:r>
      <w:r w:rsidRPr="00D60125">
        <w:rPr>
          <w:rFonts w:ascii="Times New Roman" w:hAnsi="Times New Roman" w:cs="Times New Roman"/>
          <w:sz w:val="24"/>
          <w:szCs w:val="24"/>
        </w:rPr>
        <w:t xml:space="preserve"> because he was one of my favorite leaders and I wanted to protect him by all means. This kind of rationalization would only motivate vices among our leaders and oppress accountability (Freud, 1937).</w:t>
      </w:r>
    </w:p>
    <w:p w:rsidR="000C4ECD" w:rsidRPr="00D60125" w:rsidRDefault="000C4ECD" w:rsidP="000C4ECD">
      <w:pPr>
        <w:spacing w:after="0" w:line="480" w:lineRule="auto"/>
        <w:ind w:firstLine="720"/>
        <w:contextualSpacing/>
        <w:rPr>
          <w:rFonts w:ascii="Times New Roman" w:hAnsi="Times New Roman" w:cs="Times New Roman"/>
          <w:sz w:val="24"/>
          <w:szCs w:val="24"/>
        </w:rPr>
      </w:pPr>
      <w:r w:rsidRPr="00D60125">
        <w:rPr>
          <w:rFonts w:ascii="Times New Roman" w:hAnsi="Times New Roman" w:cs="Times New Roman"/>
          <w:sz w:val="24"/>
          <w:szCs w:val="24"/>
        </w:rPr>
        <w:t>The second case of rationalization arises where a Leader in my work department, in this case, a project manager in a team I am working with decides to overprice the cost of the project which would, in turn, benefit him. He forwards the valuation to the board for approval, which he later receives the funding to the project. Since this is a case with most project managers, I decide to go with the phrase ‘Everybody does it</w:t>
      </w:r>
      <w:r w:rsidRPr="00D60125">
        <w:rPr>
          <w:rFonts w:ascii="Times New Roman" w:hAnsi="Times New Roman" w:cs="Times New Roman"/>
          <w:noProof/>
          <w:sz w:val="24"/>
          <w:szCs w:val="24"/>
        </w:rPr>
        <w:t>.’</w:t>
      </w:r>
      <w:r w:rsidRPr="00D60125">
        <w:rPr>
          <w:rFonts w:ascii="Times New Roman" w:hAnsi="Times New Roman" w:cs="Times New Roman"/>
          <w:sz w:val="24"/>
          <w:szCs w:val="24"/>
        </w:rPr>
        <w:t xml:space="preserve"> </w:t>
      </w:r>
      <w:r w:rsidRPr="00D60125">
        <w:rPr>
          <w:rFonts w:ascii="Times New Roman" w:hAnsi="Times New Roman" w:cs="Times New Roman"/>
          <w:noProof/>
          <w:sz w:val="24"/>
          <w:szCs w:val="24"/>
        </w:rPr>
        <w:t>What everybody</w:t>
      </w:r>
      <w:r w:rsidRPr="00D60125">
        <w:rPr>
          <w:rFonts w:ascii="Times New Roman" w:hAnsi="Times New Roman" w:cs="Times New Roman"/>
          <w:sz w:val="24"/>
          <w:szCs w:val="24"/>
        </w:rPr>
        <w:t xml:space="preserve"> does it is a </w:t>
      </w:r>
      <w:r w:rsidR="007A70F9" w:rsidRPr="00D60125">
        <w:rPr>
          <w:rFonts w:ascii="Times New Roman" w:hAnsi="Times New Roman" w:cs="Times New Roman"/>
          <w:noProof/>
          <w:sz w:val="24"/>
          <w:szCs w:val="24"/>
        </w:rPr>
        <w:t>sentenc</w:t>
      </w:r>
      <w:r w:rsidRPr="00D60125">
        <w:rPr>
          <w:rFonts w:ascii="Times New Roman" w:hAnsi="Times New Roman" w:cs="Times New Roman"/>
          <w:noProof/>
          <w:sz w:val="24"/>
          <w:szCs w:val="24"/>
        </w:rPr>
        <w:t>e</w:t>
      </w:r>
      <w:r w:rsidRPr="00D60125">
        <w:rPr>
          <w:rFonts w:ascii="Times New Roman" w:hAnsi="Times New Roman" w:cs="Times New Roman"/>
          <w:sz w:val="24"/>
          <w:szCs w:val="24"/>
        </w:rPr>
        <w:t xml:space="preserve"> </w:t>
      </w:r>
      <w:r w:rsidRPr="00D60125">
        <w:rPr>
          <w:rFonts w:ascii="Times New Roman" w:hAnsi="Times New Roman" w:cs="Times New Roman"/>
          <w:noProof/>
          <w:sz w:val="24"/>
          <w:szCs w:val="24"/>
        </w:rPr>
        <w:t>used when</w:t>
      </w:r>
      <w:r w:rsidRPr="00D60125">
        <w:rPr>
          <w:rFonts w:ascii="Times New Roman" w:hAnsi="Times New Roman" w:cs="Times New Roman"/>
          <w:sz w:val="24"/>
          <w:szCs w:val="24"/>
        </w:rPr>
        <w:t xml:space="preserve"> things </w:t>
      </w:r>
      <w:proofErr w:type="gramStart"/>
      <w:r w:rsidRPr="00D60125">
        <w:rPr>
          <w:rFonts w:ascii="Times New Roman" w:hAnsi="Times New Roman" w:cs="Times New Roman"/>
          <w:noProof/>
          <w:sz w:val="24"/>
          <w:szCs w:val="24"/>
        </w:rPr>
        <w:t>did</w:t>
      </w:r>
      <w:r w:rsidRPr="00D60125">
        <w:rPr>
          <w:rFonts w:ascii="Times New Roman" w:hAnsi="Times New Roman" w:cs="Times New Roman"/>
          <w:sz w:val="24"/>
          <w:szCs w:val="24"/>
        </w:rPr>
        <w:t xml:space="preserve"> ought</w:t>
      </w:r>
      <w:proofErr w:type="gramEnd"/>
      <w:r w:rsidRPr="00D60125">
        <w:rPr>
          <w:rFonts w:ascii="Times New Roman" w:hAnsi="Times New Roman" w:cs="Times New Roman"/>
          <w:sz w:val="24"/>
          <w:szCs w:val="24"/>
        </w:rPr>
        <w:t xml:space="preserve"> to be not the way they </w:t>
      </w:r>
      <w:r w:rsidRPr="00D60125">
        <w:rPr>
          <w:rFonts w:ascii="Times New Roman" w:hAnsi="Times New Roman" w:cs="Times New Roman"/>
          <w:noProof/>
          <w:sz w:val="24"/>
          <w:szCs w:val="24"/>
        </w:rPr>
        <w:t>are happening</w:t>
      </w:r>
      <w:r w:rsidRPr="00D60125">
        <w:rPr>
          <w:rFonts w:ascii="Times New Roman" w:hAnsi="Times New Roman" w:cs="Times New Roman"/>
          <w:sz w:val="24"/>
          <w:szCs w:val="24"/>
        </w:rPr>
        <w:t xml:space="preserve">. Meaning, it is ethically wrong to inflate the </w:t>
      </w:r>
      <w:r w:rsidRPr="00D60125">
        <w:rPr>
          <w:rFonts w:ascii="Times New Roman" w:hAnsi="Times New Roman" w:cs="Times New Roman"/>
          <w:noProof/>
          <w:sz w:val="24"/>
          <w:szCs w:val="24"/>
        </w:rPr>
        <w:t>price</w:t>
      </w:r>
      <w:r w:rsidRPr="00D60125">
        <w:rPr>
          <w:rFonts w:ascii="Times New Roman" w:hAnsi="Times New Roman" w:cs="Times New Roman"/>
          <w:sz w:val="24"/>
          <w:szCs w:val="24"/>
        </w:rPr>
        <w:t xml:space="preserve"> of a project, but since the </w:t>
      </w:r>
      <w:r w:rsidRPr="00D60125">
        <w:rPr>
          <w:rFonts w:ascii="Times New Roman" w:hAnsi="Times New Roman" w:cs="Times New Roman"/>
          <w:noProof/>
          <w:sz w:val="24"/>
          <w:szCs w:val="24"/>
        </w:rPr>
        <w:t>majority</w:t>
      </w:r>
      <w:r w:rsidRPr="00D60125">
        <w:rPr>
          <w:rFonts w:ascii="Times New Roman" w:hAnsi="Times New Roman" w:cs="Times New Roman"/>
          <w:sz w:val="24"/>
          <w:szCs w:val="24"/>
        </w:rPr>
        <w:t xml:space="preserve"> of project managers practice this kind of inflation, I would not condemn it since it seems a common justifiable practice in </w:t>
      </w:r>
      <w:r w:rsidRPr="00D60125">
        <w:rPr>
          <w:rFonts w:ascii="Times New Roman" w:hAnsi="Times New Roman" w:cs="Times New Roman"/>
          <w:noProof/>
          <w:sz w:val="24"/>
          <w:szCs w:val="24"/>
        </w:rPr>
        <w:t>deductive</w:t>
      </w:r>
      <w:r w:rsidRPr="00D60125">
        <w:rPr>
          <w:rFonts w:ascii="Times New Roman" w:hAnsi="Times New Roman" w:cs="Times New Roman"/>
          <w:sz w:val="24"/>
          <w:szCs w:val="24"/>
        </w:rPr>
        <w:t xml:space="preserve"> reasoning.</w:t>
      </w:r>
    </w:p>
    <w:p w:rsidR="000C4ECD" w:rsidRPr="00D60125" w:rsidRDefault="000C4ECD" w:rsidP="000C4ECD">
      <w:pPr>
        <w:spacing w:after="0" w:line="480" w:lineRule="auto"/>
        <w:ind w:firstLine="720"/>
        <w:contextualSpacing/>
        <w:rPr>
          <w:rFonts w:ascii="Times New Roman" w:hAnsi="Times New Roman" w:cs="Times New Roman"/>
          <w:sz w:val="24"/>
          <w:szCs w:val="24"/>
        </w:rPr>
      </w:pPr>
      <w:r w:rsidRPr="00D60125">
        <w:rPr>
          <w:rFonts w:ascii="Times New Roman" w:hAnsi="Times New Roman" w:cs="Times New Roman"/>
          <w:sz w:val="24"/>
          <w:szCs w:val="24"/>
        </w:rPr>
        <w:t xml:space="preserve">In </w:t>
      </w:r>
      <w:proofErr w:type="gramStart"/>
      <w:r w:rsidRPr="00D60125">
        <w:rPr>
          <w:rFonts w:ascii="Times New Roman" w:hAnsi="Times New Roman" w:cs="Times New Roman"/>
          <w:sz w:val="24"/>
          <w:szCs w:val="24"/>
        </w:rPr>
        <w:t>this</w:t>
      </w:r>
      <w:proofErr w:type="gramEnd"/>
      <w:r w:rsidRPr="00D60125">
        <w:rPr>
          <w:rFonts w:ascii="Times New Roman" w:hAnsi="Times New Roman" w:cs="Times New Roman"/>
          <w:sz w:val="24"/>
          <w:szCs w:val="24"/>
        </w:rPr>
        <w:t xml:space="preserve"> two </w:t>
      </w:r>
      <w:r w:rsidRPr="00D60125">
        <w:rPr>
          <w:rFonts w:ascii="Times New Roman" w:hAnsi="Times New Roman" w:cs="Times New Roman"/>
          <w:noProof/>
          <w:sz w:val="24"/>
          <w:szCs w:val="24"/>
        </w:rPr>
        <w:t>cases,</w:t>
      </w:r>
      <w:r w:rsidRPr="00D60125">
        <w:rPr>
          <w:rFonts w:ascii="Times New Roman" w:hAnsi="Times New Roman" w:cs="Times New Roman"/>
          <w:sz w:val="24"/>
          <w:szCs w:val="24"/>
        </w:rPr>
        <w:t xml:space="preserve"> we can see a clear difference between rationalization and rational decision. While in all the </w:t>
      </w:r>
      <w:r w:rsidRPr="00D60125">
        <w:rPr>
          <w:rFonts w:ascii="Times New Roman" w:hAnsi="Times New Roman" w:cs="Times New Roman"/>
          <w:noProof/>
          <w:sz w:val="24"/>
          <w:szCs w:val="24"/>
        </w:rPr>
        <w:t>instances</w:t>
      </w:r>
      <w:r w:rsidRPr="00D60125">
        <w:rPr>
          <w:rFonts w:ascii="Times New Roman" w:hAnsi="Times New Roman" w:cs="Times New Roman"/>
          <w:sz w:val="24"/>
          <w:szCs w:val="24"/>
        </w:rPr>
        <w:t xml:space="preserve"> employs rationalism, the </w:t>
      </w:r>
      <w:r w:rsidR="007A70F9" w:rsidRPr="00D60125">
        <w:rPr>
          <w:rFonts w:ascii="Times New Roman" w:hAnsi="Times New Roman" w:cs="Times New Roman"/>
          <w:noProof/>
          <w:sz w:val="24"/>
          <w:szCs w:val="24"/>
        </w:rPr>
        <w:t>rational</w:t>
      </w:r>
      <w:r w:rsidRPr="00D60125">
        <w:rPr>
          <w:rFonts w:ascii="Times New Roman" w:hAnsi="Times New Roman" w:cs="Times New Roman"/>
          <w:sz w:val="24"/>
          <w:szCs w:val="24"/>
        </w:rPr>
        <w:t xml:space="preserve"> decision involves the </w:t>
      </w:r>
      <w:r w:rsidRPr="00D60125">
        <w:rPr>
          <w:rFonts w:ascii="Times New Roman" w:hAnsi="Times New Roman" w:cs="Times New Roman"/>
          <w:noProof/>
          <w:sz w:val="24"/>
          <w:szCs w:val="24"/>
        </w:rPr>
        <w:t>application</w:t>
      </w:r>
      <w:r w:rsidRPr="00D60125">
        <w:rPr>
          <w:rFonts w:ascii="Times New Roman" w:hAnsi="Times New Roman" w:cs="Times New Roman"/>
          <w:sz w:val="24"/>
          <w:szCs w:val="24"/>
        </w:rPr>
        <w:t xml:space="preserve"> of </w:t>
      </w:r>
      <w:r w:rsidRPr="00D60125">
        <w:rPr>
          <w:rFonts w:ascii="Times New Roman" w:hAnsi="Times New Roman" w:cs="Times New Roman"/>
          <w:noProof/>
          <w:sz w:val="24"/>
          <w:szCs w:val="24"/>
        </w:rPr>
        <w:t>judgment</w:t>
      </w:r>
      <w:r w:rsidRPr="00D60125">
        <w:rPr>
          <w:rFonts w:ascii="Times New Roman" w:hAnsi="Times New Roman" w:cs="Times New Roman"/>
          <w:sz w:val="24"/>
          <w:szCs w:val="24"/>
        </w:rPr>
        <w:t xml:space="preserve"> and values to </w:t>
      </w:r>
      <w:r w:rsidRPr="00D60125">
        <w:rPr>
          <w:rFonts w:ascii="Times New Roman" w:hAnsi="Times New Roman" w:cs="Times New Roman"/>
          <w:noProof/>
          <w:sz w:val="24"/>
          <w:szCs w:val="24"/>
        </w:rPr>
        <w:t>a specific</w:t>
      </w:r>
      <w:r w:rsidRPr="00D60125">
        <w:rPr>
          <w:rFonts w:ascii="Times New Roman" w:hAnsi="Times New Roman" w:cs="Times New Roman"/>
          <w:sz w:val="24"/>
          <w:szCs w:val="24"/>
        </w:rPr>
        <w:t xml:space="preserve"> situation before making a decision what may be smart and the right thing to do. In </w:t>
      </w:r>
      <w:r w:rsidRPr="00D60125">
        <w:rPr>
          <w:rFonts w:ascii="Times New Roman" w:hAnsi="Times New Roman" w:cs="Times New Roman"/>
          <w:noProof/>
          <w:sz w:val="24"/>
          <w:szCs w:val="24"/>
        </w:rPr>
        <w:t>rationalization,</w:t>
      </w:r>
      <w:r w:rsidRPr="00D60125">
        <w:rPr>
          <w:rFonts w:ascii="Times New Roman" w:hAnsi="Times New Roman" w:cs="Times New Roman"/>
          <w:sz w:val="24"/>
          <w:szCs w:val="24"/>
        </w:rPr>
        <w:t xml:space="preserve"> we can see that we already decided what to do and we want to fabricate a story to convince and conceal to others to understand our moral compromise. </w:t>
      </w:r>
    </w:p>
    <w:p w:rsidR="000C4ECD" w:rsidRPr="00D60125" w:rsidRDefault="000C4ECD" w:rsidP="000C4ECD">
      <w:pPr>
        <w:spacing w:after="0" w:line="480" w:lineRule="auto"/>
        <w:ind w:firstLine="720"/>
        <w:contextualSpacing/>
        <w:rPr>
          <w:rFonts w:ascii="Times New Roman" w:hAnsi="Times New Roman" w:cs="Times New Roman"/>
          <w:sz w:val="24"/>
          <w:szCs w:val="24"/>
        </w:rPr>
      </w:pPr>
      <w:r w:rsidRPr="00D60125">
        <w:rPr>
          <w:rFonts w:ascii="Times New Roman" w:hAnsi="Times New Roman" w:cs="Times New Roman"/>
          <w:sz w:val="24"/>
          <w:szCs w:val="24"/>
        </w:rPr>
        <w:t xml:space="preserve">Thus, when we do rationalization, we are </w:t>
      </w:r>
      <w:r w:rsidRPr="00D60125">
        <w:rPr>
          <w:rFonts w:ascii="Times New Roman" w:hAnsi="Times New Roman" w:cs="Times New Roman"/>
          <w:noProof/>
          <w:sz w:val="24"/>
          <w:szCs w:val="24"/>
        </w:rPr>
        <w:t>merely</w:t>
      </w:r>
      <w:r w:rsidRPr="00D60125">
        <w:rPr>
          <w:rFonts w:ascii="Times New Roman" w:hAnsi="Times New Roman" w:cs="Times New Roman"/>
          <w:sz w:val="24"/>
          <w:szCs w:val="24"/>
        </w:rPr>
        <w:t xml:space="preserve"> applying </w:t>
      </w:r>
      <w:r w:rsidRPr="00D60125">
        <w:rPr>
          <w:rFonts w:ascii="Times New Roman" w:hAnsi="Times New Roman" w:cs="Times New Roman"/>
          <w:noProof/>
          <w:sz w:val="24"/>
          <w:szCs w:val="24"/>
        </w:rPr>
        <w:t>backward</w:t>
      </w:r>
      <w:r w:rsidRPr="00D60125">
        <w:rPr>
          <w:rFonts w:ascii="Times New Roman" w:hAnsi="Times New Roman" w:cs="Times New Roman"/>
          <w:sz w:val="24"/>
          <w:szCs w:val="24"/>
        </w:rPr>
        <w:t xml:space="preserve"> reasoning; we begin from the conclusion and invent the reasons that would eventually have a beautiful justification for our conclusion (Freud, 1937). Whether the </w:t>
      </w:r>
      <w:r w:rsidRPr="00D60125">
        <w:rPr>
          <w:rFonts w:ascii="Times New Roman" w:hAnsi="Times New Roman" w:cs="Times New Roman"/>
          <w:noProof/>
          <w:sz w:val="24"/>
          <w:szCs w:val="24"/>
        </w:rPr>
        <w:t>end</w:t>
      </w:r>
      <w:r w:rsidRPr="00D60125">
        <w:rPr>
          <w:rFonts w:ascii="Times New Roman" w:hAnsi="Times New Roman" w:cs="Times New Roman"/>
          <w:sz w:val="24"/>
          <w:szCs w:val="24"/>
        </w:rPr>
        <w:t xml:space="preserve"> is ethically right </w:t>
      </w:r>
      <w:r w:rsidRPr="00D60125">
        <w:rPr>
          <w:rFonts w:ascii="Times New Roman" w:hAnsi="Times New Roman" w:cs="Times New Roman"/>
          <w:noProof/>
          <w:sz w:val="24"/>
          <w:szCs w:val="24"/>
        </w:rPr>
        <w:t>or</w:t>
      </w:r>
      <w:r w:rsidRPr="00D60125">
        <w:rPr>
          <w:rFonts w:ascii="Times New Roman" w:hAnsi="Times New Roman" w:cs="Times New Roman"/>
          <w:sz w:val="24"/>
          <w:szCs w:val="24"/>
        </w:rPr>
        <w:t xml:space="preserve"> wrong, our </w:t>
      </w:r>
      <w:proofErr w:type="gramStart"/>
      <w:r w:rsidRPr="00D60125">
        <w:rPr>
          <w:rFonts w:ascii="Times New Roman" w:hAnsi="Times New Roman" w:cs="Times New Roman"/>
          <w:sz w:val="24"/>
          <w:szCs w:val="24"/>
        </w:rPr>
        <w:t xml:space="preserve">mind </w:t>
      </w:r>
      <w:r w:rsidRPr="00D60125">
        <w:rPr>
          <w:rFonts w:ascii="Times New Roman" w:hAnsi="Times New Roman" w:cs="Times New Roman"/>
          <w:noProof/>
          <w:sz w:val="24"/>
          <w:szCs w:val="24"/>
        </w:rPr>
        <w:t xml:space="preserve"> fixed</w:t>
      </w:r>
      <w:proofErr w:type="gramEnd"/>
      <w:r w:rsidRPr="00D60125">
        <w:rPr>
          <w:rFonts w:ascii="Times New Roman" w:hAnsi="Times New Roman" w:cs="Times New Roman"/>
          <w:sz w:val="24"/>
          <w:szCs w:val="24"/>
        </w:rPr>
        <w:t xml:space="preserve"> to </w:t>
      </w:r>
      <w:r w:rsidRPr="00D60125">
        <w:rPr>
          <w:rFonts w:ascii="Times New Roman" w:hAnsi="Times New Roman" w:cs="Times New Roman"/>
          <w:sz w:val="24"/>
          <w:szCs w:val="24"/>
        </w:rPr>
        <w:lastRenderedPageBreak/>
        <w:t>one position that is to find a convincing reason to justify the ‘wrong</w:t>
      </w:r>
      <w:r w:rsidRPr="00D60125">
        <w:rPr>
          <w:rFonts w:ascii="Times New Roman" w:hAnsi="Times New Roman" w:cs="Times New Roman"/>
          <w:noProof/>
          <w:sz w:val="24"/>
          <w:szCs w:val="24"/>
        </w:rPr>
        <w:t>.’</w:t>
      </w:r>
      <w:r w:rsidR="00A40FAB" w:rsidRPr="00D60125">
        <w:rPr>
          <w:rFonts w:ascii="Times New Roman" w:hAnsi="Times New Roman" w:cs="Times New Roman"/>
          <w:noProof/>
          <w:sz w:val="24"/>
          <w:szCs w:val="24"/>
        </w:rPr>
        <w:t>. There are other ten rationalization namely: it is good for you, You are bigger one, it is my job, nobody is hurt, it is too important;it is necessary, is it important, end justifies the means, I am only human and it is a stupid rule that most people use to justify their wrong allegiance to particular actions and occurences. However, in the above discussion we only chose to talk abot the two and give illustrations on them</w:t>
      </w:r>
      <w:r w:rsidR="005E6243" w:rsidRPr="00D60125">
        <w:rPr>
          <w:rFonts w:ascii="Times New Roman" w:hAnsi="Times New Roman" w:cs="Times New Roman"/>
          <w:noProof/>
          <w:sz w:val="24"/>
          <w:szCs w:val="24"/>
        </w:rPr>
        <w:t>.</w:t>
      </w:r>
      <w:r w:rsidRPr="00D60125">
        <w:rPr>
          <w:rFonts w:ascii="Times New Roman" w:hAnsi="Times New Roman" w:cs="Times New Roman"/>
          <w:sz w:val="24"/>
          <w:szCs w:val="24"/>
        </w:rPr>
        <w:t xml:space="preserve"> In </w:t>
      </w:r>
      <w:r w:rsidRPr="00D60125">
        <w:rPr>
          <w:rFonts w:ascii="Times New Roman" w:hAnsi="Times New Roman" w:cs="Times New Roman"/>
          <w:noProof/>
          <w:sz w:val="24"/>
          <w:szCs w:val="24"/>
        </w:rPr>
        <w:t>summary,</w:t>
      </w:r>
      <w:r w:rsidRPr="00D60125">
        <w:rPr>
          <w:rFonts w:ascii="Times New Roman" w:hAnsi="Times New Roman" w:cs="Times New Roman"/>
          <w:sz w:val="24"/>
          <w:szCs w:val="24"/>
        </w:rPr>
        <w:t xml:space="preserve"> ego employs a defense mechanism that helps people deal with conflicts and problems in life. </w:t>
      </w:r>
    </w:p>
    <w:p w:rsidR="000C4ECD" w:rsidRPr="00D60125" w:rsidRDefault="000C4ECD" w:rsidP="000C4ECD">
      <w:pPr>
        <w:spacing w:after="0" w:line="480" w:lineRule="auto"/>
        <w:ind w:firstLine="720"/>
        <w:contextualSpacing/>
        <w:rPr>
          <w:rFonts w:ascii="Times New Roman" w:hAnsi="Times New Roman" w:cs="Times New Roman"/>
          <w:sz w:val="24"/>
          <w:szCs w:val="24"/>
        </w:rPr>
      </w:pPr>
    </w:p>
    <w:p w:rsidR="000C4ECD" w:rsidRPr="00D60125" w:rsidRDefault="000C4ECD" w:rsidP="000C4ECD">
      <w:pPr>
        <w:spacing w:after="0" w:line="480" w:lineRule="auto"/>
        <w:ind w:firstLine="720"/>
        <w:contextualSpacing/>
        <w:rPr>
          <w:rFonts w:ascii="Times New Roman" w:hAnsi="Times New Roman" w:cs="Times New Roman"/>
          <w:sz w:val="24"/>
          <w:szCs w:val="24"/>
        </w:rPr>
      </w:pPr>
    </w:p>
    <w:p w:rsidR="000C4ECD" w:rsidRPr="00D60125" w:rsidRDefault="000C4ECD">
      <w:pPr>
        <w:rPr>
          <w:rFonts w:ascii="Times New Roman" w:hAnsi="Times New Roman" w:cs="Times New Roman"/>
          <w:sz w:val="24"/>
          <w:szCs w:val="24"/>
        </w:rPr>
      </w:pPr>
    </w:p>
    <w:p w:rsidR="00AB6BA3" w:rsidRPr="00D60125" w:rsidRDefault="00AB6BA3">
      <w:pPr>
        <w:rPr>
          <w:rFonts w:ascii="Times New Roman" w:hAnsi="Times New Roman" w:cs="Times New Roman"/>
          <w:sz w:val="24"/>
          <w:szCs w:val="24"/>
        </w:rPr>
      </w:pPr>
    </w:p>
    <w:p w:rsidR="00AB6BA3" w:rsidRPr="00D60125" w:rsidRDefault="00AB6BA3">
      <w:pPr>
        <w:rPr>
          <w:rFonts w:ascii="Times New Roman" w:hAnsi="Times New Roman" w:cs="Times New Roman"/>
          <w:sz w:val="24"/>
          <w:szCs w:val="24"/>
        </w:rPr>
      </w:pPr>
    </w:p>
    <w:p w:rsidR="00AB6BA3" w:rsidRPr="00D60125" w:rsidRDefault="00AB6BA3">
      <w:pPr>
        <w:rPr>
          <w:rFonts w:ascii="Times New Roman" w:hAnsi="Times New Roman" w:cs="Times New Roman"/>
          <w:sz w:val="24"/>
          <w:szCs w:val="24"/>
        </w:rPr>
      </w:pPr>
    </w:p>
    <w:p w:rsidR="00AB6BA3" w:rsidRPr="00D60125" w:rsidRDefault="00AB6BA3">
      <w:pPr>
        <w:rPr>
          <w:rFonts w:ascii="Times New Roman" w:hAnsi="Times New Roman" w:cs="Times New Roman"/>
          <w:sz w:val="24"/>
          <w:szCs w:val="24"/>
        </w:rPr>
      </w:pPr>
    </w:p>
    <w:p w:rsidR="00AB6BA3" w:rsidRPr="00D60125" w:rsidRDefault="00AB6BA3">
      <w:pPr>
        <w:rPr>
          <w:rFonts w:ascii="Times New Roman" w:hAnsi="Times New Roman" w:cs="Times New Roman"/>
          <w:sz w:val="24"/>
          <w:szCs w:val="24"/>
        </w:rPr>
      </w:pPr>
    </w:p>
    <w:p w:rsidR="00AB6BA3" w:rsidRPr="00D60125" w:rsidRDefault="00AB6BA3">
      <w:pPr>
        <w:rPr>
          <w:rFonts w:ascii="Times New Roman" w:hAnsi="Times New Roman" w:cs="Times New Roman"/>
          <w:sz w:val="24"/>
          <w:szCs w:val="24"/>
        </w:rPr>
      </w:pPr>
    </w:p>
    <w:p w:rsidR="00AB6BA3" w:rsidRPr="00D60125" w:rsidRDefault="00AB6BA3">
      <w:pPr>
        <w:rPr>
          <w:rFonts w:ascii="Times New Roman" w:hAnsi="Times New Roman" w:cs="Times New Roman"/>
          <w:sz w:val="24"/>
          <w:szCs w:val="24"/>
        </w:rPr>
      </w:pPr>
    </w:p>
    <w:p w:rsidR="00AB6BA3" w:rsidRPr="00D60125" w:rsidRDefault="00AB6BA3">
      <w:pPr>
        <w:rPr>
          <w:rFonts w:ascii="Times New Roman" w:hAnsi="Times New Roman" w:cs="Times New Roman"/>
          <w:sz w:val="24"/>
          <w:szCs w:val="24"/>
        </w:rPr>
      </w:pPr>
    </w:p>
    <w:p w:rsidR="00AB6BA3" w:rsidRPr="00D60125" w:rsidRDefault="00AB6BA3">
      <w:pPr>
        <w:rPr>
          <w:rFonts w:ascii="Times New Roman" w:hAnsi="Times New Roman" w:cs="Times New Roman"/>
          <w:sz w:val="24"/>
          <w:szCs w:val="24"/>
        </w:rPr>
      </w:pPr>
    </w:p>
    <w:p w:rsidR="00AB6BA3" w:rsidRPr="00D60125" w:rsidRDefault="00AB6BA3">
      <w:pPr>
        <w:rPr>
          <w:rFonts w:ascii="Times New Roman" w:hAnsi="Times New Roman" w:cs="Times New Roman"/>
          <w:sz w:val="24"/>
          <w:szCs w:val="24"/>
        </w:rPr>
      </w:pPr>
    </w:p>
    <w:p w:rsidR="00AB6BA3" w:rsidRPr="00D60125" w:rsidRDefault="00AB6BA3">
      <w:pPr>
        <w:rPr>
          <w:rFonts w:ascii="Times New Roman" w:hAnsi="Times New Roman" w:cs="Times New Roman"/>
          <w:sz w:val="24"/>
          <w:szCs w:val="24"/>
        </w:rPr>
      </w:pPr>
    </w:p>
    <w:p w:rsidR="00AB6BA3" w:rsidRPr="00D60125" w:rsidRDefault="00AB6BA3">
      <w:pPr>
        <w:rPr>
          <w:rFonts w:ascii="Times New Roman" w:hAnsi="Times New Roman" w:cs="Times New Roman"/>
          <w:sz w:val="24"/>
          <w:szCs w:val="24"/>
        </w:rPr>
      </w:pPr>
    </w:p>
    <w:p w:rsidR="00AB6BA3" w:rsidRPr="00D60125" w:rsidRDefault="00AB6BA3">
      <w:pPr>
        <w:rPr>
          <w:rFonts w:ascii="Times New Roman" w:hAnsi="Times New Roman" w:cs="Times New Roman"/>
          <w:sz w:val="24"/>
          <w:szCs w:val="24"/>
        </w:rPr>
      </w:pPr>
    </w:p>
    <w:p w:rsidR="00AB6BA3" w:rsidRPr="00D60125" w:rsidRDefault="00AB6BA3">
      <w:pPr>
        <w:rPr>
          <w:rFonts w:ascii="Times New Roman" w:hAnsi="Times New Roman" w:cs="Times New Roman"/>
          <w:sz w:val="24"/>
          <w:szCs w:val="24"/>
        </w:rPr>
      </w:pPr>
    </w:p>
    <w:p w:rsidR="00AB6BA3" w:rsidRPr="00D60125" w:rsidRDefault="00AB6BA3">
      <w:pPr>
        <w:rPr>
          <w:rFonts w:ascii="Times New Roman" w:hAnsi="Times New Roman" w:cs="Times New Roman"/>
          <w:sz w:val="24"/>
          <w:szCs w:val="24"/>
        </w:rPr>
      </w:pPr>
    </w:p>
    <w:p w:rsidR="00AB6BA3" w:rsidRPr="00D60125" w:rsidRDefault="00AB6BA3" w:rsidP="00AB6BA3">
      <w:pPr>
        <w:jc w:val="center"/>
        <w:rPr>
          <w:rFonts w:ascii="Times New Roman" w:hAnsi="Times New Roman" w:cs="Times New Roman"/>
          <w:sz w:val="24"/>
          <w:szCs w:val="24"/>
        </w:rPr>
      </w:pPr>
      <w:r w:rsidRPr="00D60125">
        <w:rPr>
          <w:rFonts w:ascii="Times New Roman" w:hAnsi="Times New Roman" w:cs="Times New Roman"/>
          <w:sz w:val="24"/>
          <w:szCs w:val="24"/>
        </w:rPr>
        <w:t>References</w:t>
      </w:r>
    </w:p>
    <w:p w:rsidR="00D60125" w:rsidRPr="00D60125" w:rsidRDefault="00AB6BA3" w:rsidP="00AB6BA3">
      <w:pPr>
        <w:rPr>
          <w:rFonts w:ascii="Times New Roman" w:hAnsi="Times New Roman" w:cs="Times New Roman"/>
          <w:sz w:val="24"/>
          <w:szCs w:val="24"/>
        </w:rPr>
      </w:pPr>
      <w:r w:rsidRPr="00D60125">
        <w:rPr>
          <w:rFonts w:ascii="Times New Roman" w:hAnsi="Times New Roman" w:cs="Times New Roman"/>
          <w:sz w:val="24"/>
          <w:szCs w:val="24"/>
        </w:rPr>
        <w:t>Freud, A. (1937). </w:t>
      </w:r>
      <w:r w:rsidRPr="00D60125">
        <w:rPr>
          <w:rStyle w:val="Emphasis"/>
          <w:rFonts w:ascii="Times New Roman" w:hAnsi="Times New Roman" w:cs="Times New Roman"/>
          <w:color w:val="000000"/>
          <w:sz w:val="24"/>
          <w:szCs w:val="24"/>
        </w:rPr>
        <w:t>The Ego and the mechanisms of de</w:t>
      </w:r>
      <w:bookmarkStart w:id="0" w:name="_GoBack"/>
      <w:bookmarkEnd w:id="0"/>
      <w:r w:rsidRPr="00D60125">
        <w:rPr>
          <w:rStyle w:val="Emphasis"/>
          <w:rFonts w:ascii="Times New Roman" w:hAnsi="Times New Roman" w:cs="Times New Roman"/>
          <w:color w:val="000000"/>
          <w:sz w:val="24"/>
          <w:szCs w:val="24"/>
        </w:rPr>
        <w:t>fense</w:t>
      </w:r>
      <w:r w:rsidRPr="00D60125">
        <w:rPr>
          <w:rFonts w:ascii="Times New Roman" w:hAnsi="Times New Roman" w:cs="Times New Roman"/>
          <w:sz w:val="24"/>
          <w:szCs w:val="24"/>
        </w:rPr>
        <w:t xml:space="preserve">, London: Hogarth Press and Institute </w:t>
      </w:r>
    </w:p>
    <w:p w:rsidR="00AB6BA3" w:rsidRPr="00D60125" w:rsidRDefault="00D60125" w:rsidP="00AB6BA3">
      <w:pPr>
        <w:rPr>
          <w:rFonts w:ascii="Times New Roman" w:hAnsi="Times New Roman" w:cs="Times New Roman"/>
          <w:sz w:val="24"/>
          <w:szCs w:val="24"/>
        </w:rPr>
      </w:pPr>
      <w:r w:rsidRPr="00D60125">
        <w:rPr>
          <w:rFonts w:ascii="Times New Roman" w:hAnsi="Times New Roman" w:cs="Times New Roman"/>
          <w:sz w:val="24"/>
          <w:szCs w:val="24"/>
        </w:rPr>
        <w:tab/>
      </w:r>
      <w:proofErr w:type="gramStart"/>
      <w:r w:rsidR="00AB6BA3" w:rsidRPr="00D60125">
        <w:rPr>
          <w:rFonts w:ascii="Times New Roman" w:hAnsi="Times New Roman" w:cs="Times New Roman"/>
          <w:sz w:val="24"/>
          <w:szCs w:val="24"/>
        </w:rPr>
        <w:t>of</w:t>
      </w:r>
      <w:proofErr w:type="gramEnd"/>
      <w:r w:rsidR="00AB6BA3" w:rsidRPr="00D60125">
        <w:rPr>
          <w:rFonts w:ascii="Times New Roman" w:hAnsi="Times New Roman" w:cs="Times New Roman"/>
          <w:sz w:val="24"/>
          <w:szCs w:val="24"/>
        </w:rPr>
        <w:t xml:space="preserve"> Psycho-Analysis.</w:t>
      </w:r>
    </w:p>
    <w:p w:rsidR="00AB6BA3" w:rsidRPr="00D60125" w:rsidRDefault="00AB6BA3" w:rsidP="00AB6BA3">
      <w:pPr>
        <w:rPr>
          <w:rFonts w:ascii="Times New Roman" w:hAnsi="Times New Roman" w:cs="Times New Roman"/>
          <w:sz w:val="24"/>
          <w:szCs w:val="24"/>
        </w:rPr>
      </w:pPr>
      <w:r w:rsidRPr="00D60125">
        <w:rPr>
          <w:rFonts w:ascii="Times New Roman" w:hAnsi="Times New Roman" w:cs="Times New Roman"/>
          <w:color w:val="000000"/>
          <w:sz w:val="24"/>
          <w:szCs w:val="24"/>
          <w:shd w:val="clear" w:color="auto" w:fill="FFFFFF"/>
        </w:rPr>
        <w:t>Freud, S. (1894). </w:t>
      </w:r>
      <w:proofErr w:type="gramStart"/>
      <w:r w:rsidRPr="00D60125">
        <w:rPr>
          <w:rStyle w:val="Emphasis"/>
          <w:rFonts w:ascii="Times New Roman" w:hAnsi="Times New Roman" w:cs="Times New Roman"/>
          <w:color w:val="000000"/>
          <w:sz w:val="24"/>
          <w:szCs w:val="24"/>
          <w:shd w:val="clear" w:color="auto" w:fill="FFFFFF"/>
        </w:rPr>
        <w:t xml:space="preserve">The </w:t>
      </w:r>
      <w:proofErr w:type="spellStart"/>
      <w:r w:rsidRPr="00D60125">
        <w:rPr>
          <w:rStyle w:val="Emphasis"/>
          <w:rFonts w:ascii="Times New Roman" w:hAnsi="Times New Roman" w:cs="Times New Roman"/>
          <w:color w:val="000000"/>
          <w:sz w:val="24"/>
          <w:szCs w:val="24"/>
          <w:shd w:val="clear" w:color="auto" w:fill="FFFFFF"/>
        </w:rPr>
        <w:t>neuro</w:t>
      </w:r>
      <w:proofErr w:type="spellEnd"/>
      <w:r w:rsidRPr="00D60125">
        <w:rPr>
          <w:rStyle w:val="Emphasis"/>
          <w:rFonts w:ascii="Times New Roman" w:hAnsi="Times New Roman" w:cs="Times New Roman"/>
          <w:color w:val="000000"/>
          <w:sz w:val="24"/>
          <w:szCs w:val="24"/>
          <w:shd w:val="clear" w:color="auto" w:fill="FFFFFF"/>
        </w:rPr>
        <w:t xml:space="preserve">-psychoses of </w:t>
      </w:r>
      <w:r w:rsidRPr="00D60125">
        <w:rPr>
          <w:rStyle w:val="Emphasis"/>
          <w:rFonts w:ascii="Times New Roman" w:hAnsi="Times New Roman" w:cs="Times New Roman"/>
          <w:noProof/>
          <w:color w:val="000000"/>
          <w:sz w:val="24"/>
          <w:szCs w:val="24"/>
          <w:shd w:val="clear" w:color="auto" w:fill="FFFFFF"/>
        </w:rPr>
        <w:t>defen</w:t>
      </w:r>
      <w:r w:rsidR="007A70F9" w:rsidRPr="00D60125">
        <w:rPr>
          <w:rStyle w:val="Emphasis"/>
          <w:rFonts w:ascii="Times New Roman" w:hAnsi="Times New Roman" w:cs="Times New Roman"/>
          <w:noProof/>
          <w:color w:val="000000"/>
          <w:sz w:val="24"/>
          <w:szCs w:val="24"/>
          <w:shd w:val="clear" w:color="auto" w:fill="FFFFFF"/>
        </w:rPr>
        <w:t>s</w:t>
      </w:r>
      <w:r w:rsidRPr="00D60125">
        <w:rPr>
          <w:rStyle w:val="Emphasis"/>
          <w:rFonts w:ascii="Times New Roman" w:hAnsi="Times New Roman" w:cs="Times New Roman"/>
          <w:noProof/>
          <w:color w:val="000000"/>
          <w:sz w:val="24"/>
          <w:szCs w:val="24"/>
          <w:shd w:val="clear" w:color="auto" w:fill="FFFFFF"/>
        </w:rPr>
        <w:t>e</w:t>
      </w:r>
      <w:r w:rsidRPr="00D60125">
        <w:rPr>
          <w:rFonts w:ascii="Times New Roman" w:hAnsi="Times New Roman" w:cs="Times New Roman"/>
          <w:color w:val="000000"/>
          <w:sz w:val="24"/>
          <w:szCs w:val="24"/>
          <w:shd w:val="clear" w:color="auto" w:fill="FFFFFF"/>
        </w:rPr>
        <w:t>.</w:t>
      </w:r>
      <w:proofErr w:type="gramEnd"/>
      <w:r w:rsidRPr="00D60125">
        <w:rPr>
          <w:rFonts w:ascii="Times New Roman" w:hAnsi="Times New Roman" w:cs="Times New Roman"/>
          <w:color w:val="000000"/>
          <w:sz w:val="24"/>
          <w:szCs w:val="24"/>
          <w:shd w:val="clear" w:color="auto" w:fill="FFFFFF"/>
        </w:rPr>
        <w:t xml:space="preserve"> SE, 3: 41-61.</w:t>
      </w:r>
    </w:p>
    <w:p w:rsidR="00AB6BA3" w:rsidRPr="00D60125" w:rsidRDefault="00AB6BA3">
      <w:pPr>
        <w:rPr>
          <w:rFonts w:ascii="Times New Roman" w:hAnsi="Times New Roman" w:cs="Times New Roman"/>
          <w:sz w:val="24"/>
          <w:szCs w:val="24"/>
        </w:rPr>
      </w:pPr>
    </w:p>
    <w:sectPr w:rsidR="00AB6BA3" w:rsidRPr="00D60125" w:rsidSect="00F4500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7152" w:rsidRDefault="007D7152" w:rsidP="007A70F9">
      <w:pPr>
        <w:spacing w:after="0" w:line="240" w:lineRule="auto"/>
      </w:pPr>
      <w:r>
        <w:separator/>
      </w:r>
    </w:p>
  </w:endnote>
  <w:endnote w:type="continuationSeparator" w:id="0">
    <w:p w:rsidR="007D7152" w:rsidRDefault="007D7152" w:rsidP="007A70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7152" w:rsidRDefault="007D7152" w:rsidP="007A70F9">
      <w:pPr>
        <w:spacing w:after="0" w:line="240" w:lineRule="auto"/>
      </w:pPr>
      <w:r>
        <w:separator/>
      </w:r>
    </w:p>
  </w:footnote>
  <w:footnote w:type="continuationSeparator" w:id="0">
    <w:p w:rsidR="007D7152" w:rsidRDefault="007D7152" w:rsidP="007A70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767266"/>
      <w:docPartObj>
        <w:docPartGallery w:val="Page Numbers (Top of Page)"/>
        <w:docPartUnique/>
      </w:docPartObj>
    </w:sdtPr>
    <w:sdtEndPr>
      <w:rPr>
        <w:noProof/>
      </w:rPr>
    </w:sdtEndPr>
    <w:sdtContent>
      <w:p w:rsidR="00B66DAB" w:rsidRDefault="00F45006">
        <w:pPr>
          <w:pStyle w:val="Header"/>
          <w:jc w:val="right"/>
        </w:pPr>
        <w:r w:rsidRPr="00D60125">
          <w:rPr>
            <w:rFonts w:ascii="Times New Roman" w:hAnsi="Times New Roman" w:cs="Times New Roman"/>
            <w:color w:val="1D1D1D"/>
            <w:sz w:val="24"/>
            <w:szCs w:val="24"/>
            <w:shd w:val="clear" w:color="auto" w:fill="FFFFFF"/>
          </w:rPr>
          <w:t xml:space="preserve">12 </w:t>
        </w:r>
        <w:r>
          <w:rPr>
            <w:rFonts w:ascii="Times New Roman" w:hAnsi="Times New Roman" w:cs="Times New Roman"/>
            <w:color w:val="1D1D1D"/>
            <w:sz w:val="24"/>
            <w:szCs w:val="24"/>
            <w:shd w:val="clear" w:color="auto" w:fill="FFFFFF"/>
          </w:rPr>
          <w:t>RATIONALIZATIONS</w:t>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sidR="00B66DAB">
          <w:fldChar w:fldCharType="begin"/>
        </w:r>
        <w:r w:rsidR="00B66DAB">
          <w:instrText xml:space="preserve"> PAGE   \* MERGEFORMAT </w:instrText>
        </w:r>
        <w:r w:rsidR="00B66DAB">
          <w:fldChar w:fldCharType="separate"/>
        </w:r>
        <w:r w:rsidR="00A334E4">
          <w:rPr>
            <w:noProof/>
          </w:rPr>
          <w:t>5</w:t>
        </w:r>
        <w:r w:rsidR="00B66DAB">
          <w:rPr>
            <w:noProof/>
          </w:rPr>
          <w:fldChar w:fldCharType="end"/>
        </w:r>
      </w:p>
    </w:sdtContent>
  </w:sdt>
  <w:p w:rsidR="007A70F9" w:rsidRDefault="007A70F9" w:rsidP="007A70F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5006" w:rsidRPr="00D60125" w:rsidRDefault="00F45006" w:rsidP="00F45006">
    <w:pPr>
      <w:spacing w:after="0" w:line="480" w:lineRule="auto"/>
      <w:contextualSpacing/>
      <w:rPr>
        <w:rFonts w:ascii="Times New Roman" w:hAnsi="Times New Roman" w:cs="Times New Roman"/>
        <w:sz w:val="24"/>
        <w:szCs w:val="24"/>
      </w:rPr>
    </w:pPr>
    <w:r>
      <w:rPr>
        <w:rFonts w:ascii="Times New Roman" w:hAnsi="Times New Roman" w:cs="Times New Roman"/>
        <w:color w:val="1D1D1D"/>
        <w:sz w:val="24"/>
        <w:szCs w:val="24"/>
        <w:shd w:val="clear" w:color="auto" w:fill="FFFFFF"/>
      </w:rPr>
      <w:t xml:space="preserve">Running Head: </w:t>
    </w:r>
    <w:r w:rsidRPr="00D60125">
      <w:rPr>
        <w:rFonts w:ascii="Times New Roman" w:hAnsi="Times New Roman" w:cs="Times New Roman"/>
        <w:color w:val="1D1D1D"/>
        <w:sz w:val="24"/>
        <w:szCs w:val="24"/>
        <w:shd w:val="clear" w:color="auto" w:fill="FFFFFF"/>
      </w:rPr>
      <w:t xml:space="preserve">12 </w:t>
    </w:r>
    <w:r>
      <w:rPr>
        <w:rFonts w:ascii="Times New Roman" w:hAnsi="Times New Roman" w:cs="Times New Roman"/>
        <w:color w:val="1D1D1D"/>
        <w:sz w:val="24"/>
        <w:szCs w:val="24"/>
        <w:shd w:val="clear" w:color="auto" w:fill="FFFFFF"/>
      </w:rPr>
      <w:t>RATIONALIZATIONS</w:t>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t xml:space="preserve"> 1</w:t>
    </w:r>
  </w:p>
  <w:p w:rsidR="007A70F9" w:rsidRDefault="007A70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ewtLQ0trAwMTIyNDBR0lEKTi0uzszPAykwrAUAyQd54ywAAAA="/>
  </w:docVars>
  <w:rsids>
    <w:rsidRoot w:val="000C4ECD"/>
    <w:rsid w:val="000C4ECD"/>
    <w:rsid w:val="00166A74"/>
    <w:rsid w:val="005D6E54"/>
    <w:rsid w:val="005E6243"/>
    <w:rsid w:val="00690C06"/>
    <w:rsid w:val="006F73BF"/>
    <w:rsid w:val="007A70F9"/>
    <w:rsid w:val="007D7152"/>
    <w:rsid w:val="00917A65"/>
    <w:rsid w:val="009B7C8B"/>
    <w:rsid w:val="00A334E4"/>
    <w:rsid w:val="00A40FAB"/>
    <w:rsid w:val="00AB6BA3"/>
    <w:rsid w:val="00B27A76"/>
    <w:rsid w:val="00B66DAB"/>
    <w:rsid w:val="00D60125"/>
    <w:rsid w:val="00F45006"/>
    <w:rsid w:val="00FA69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E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AB6BA3"/>
    <w:rPr>
      <w:i/>
      <w:iCs/>
    </w:rPr>
  </w:style>
  <w:style w:type="paragraph" w:styleId="Header">
    <w:name w:val="header"/>
    <w:basedOn w:val="Normal"/>
    <w:link w:val="HeaderChar"/>
    <w:uiPriority w:val="99"/>
    <w:unhideWhenUsed/>
    <w:rsid w:val="007A70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70F9"/>
  </w:style>
  <w:style w:type="paragraph" w:styleId="Footer">
    <w:name w:val="footer"/>
    <w:basedOn w:val="Normal"/>
    <w:link w:val="FooterChar"/>
    <w:uiPriority w:val="99"/>
    <w:unhideWhenUsed/>
    <w:rsid w:val="007A70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70F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E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AB6BA3"/>
    <w:rPr>
      <w:i/>
      <w:iCs/>
    </w:rPr>
  </w:style>
  <w:style w:type="paragraph" w:styleId="Header">
    <w:name w:val="header"/>
    <w:basedOn w:val="Normal"/>
    <w:link w:val="HeaderChar"/>
    <w:uiPriority w:val="99"/>
    <w:unhideWhenUsed/>
    <w:rsid w:val="007A70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70F9"/>
  </w:style>
  <w:style w:type="paragraph" w:styleId="Footer">
    <w:name w:val="footer"/>
    <w:basedOn w:val="Normal"/>
    <w:link w:val="FooterChar"/>
    <w:uiPriority w:val="99"/>
    <w:unhideWhenUsed/>
    <w:rsid w:val="007A70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70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708</Words>
  <Characters>4040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Kanyoi</cp:lastModifiedBy>
  <cp:revision>7</cp:revision>
  <dcterms:created xsi:type="dcterms:W3CDTF">2018-11-19T18:52:00Z</dcterms:created>
  <dcterms:modified xsi:type="dcterms:W3CDTF">2018-11-19T18:55:00Z</dcterms:modified>
</cp:coreProperties>
</file>